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39E" w:rsidRPr="00DC7595" w:rsidRDefault="008B039E" w:rsidP="008B03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МБОУ СОШ </w:t>
      </w:r>
      <w:proofErr w:type="spellStart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Start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ариинский</w:t>
      </w:r>
      <w:proofErr w:type="spellEnd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рейд</w:t>
      </w:r>
    </w:p>
    <w:p w:rsidR="008B039E" w:rsidRPr="00DC7595" w:rsidRDefault="008B039E" w:rsidP="008B03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РАССМОТРЕНО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УТВЕРЖДЕНО</w:t>
      </w:r>
    </w:p>
    <w:p w:rsidR="008B039E" w:rsidRPr="00DC7595" w:rsidRDefault="008B039E" w:rsidP="008B03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заседании </w:t>
      </w:r>
      <w:proofErr w:type="gramStart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педагогического</w:t>
      </w:r>
      <w:proofErr w:type="gramEnd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Приказом по МБОУ СОШ</w:t>
      </w:r>
    </w:p>
    <w:p w:rsidR="008B039E" w:rsidRDefault="008B039E" w:rsidP="008B03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совета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№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________________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</w:p>
    <w:p w:rsidR="008B039E" w:rsidRPr="00DC7595" w:rsidRDefault="008B039E" w:rsidP="008B03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№______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_________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39E">
        <w:rPr>
          <w:rFonts w:ascii="Times New Roman" w:eastAsia="Times New Roman" w:hAnsi="Times New Roman" w:cs="Times New Roman"/>
          <w:b/>
          <w:bCs/>
          <w:lang w:eastAsia="ru-RU"/>
        </w:rPr>
        <w:t>ПОЛОЖЕНИЕ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b/>
          <w:bCs/>
          <w:lang w:eastAsia="ru-RU"/>
        </w:rPr>
        <w:t xml:space="preserve">о посещении </w:t>
      </w:r>
      <w:proofErr w:type="gramStart"/>
      <w:r w:rsidRPr="008B039E">
        <w:rPr>
          <w:rFonts w:ascii="Times New Roman" w:eastAsia="Times New Roman" w:hAnsi="Times New Roman" w:cs="Times New Roman"/>
          <w:b/>
          <w:bCs/>
          <w:lang w:eastAsia="ru-RU"/>
        </w:rPr>
        <w:t>обучающимися</w:t>
      </w:r>
      <w:proofErr w:type="gramEnd"/>
      <w:r w:rsidRPr="008B039E">
        <w:rPr>
          <w:rFonts w:ascii="Times New Roman" w:eastAsia="Times New Roman" w:hAnsi="Times New Roman" w:cs="Times New Roman"/>
          <w:b/>
          <w:bCs/>
          <w:lang w:eastAsia="ru-RU"/>
        </w:rPr>
        <w:t xml:space="preserve"> мероприятий,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8B039E">
        <w:rPr>
          <w:rFonts w:ascii="Times New Roman" w:eastAsia="Times New Roman" w:hAnsi="Times New Roman" w:cs="Times New Roman"/>
          <w:b/>
          <w:bCs/>
          <w:lang w:eastAsia="ru-RU"/>
        </w:rPr>
        <w:t>проводимых</w:t>
      </w:r>
      <w:proofErr w:type="gramEnd"/>
      <w:r w:rsidRPr="008B039E">
        <w:rPr>
          <w:rFonts w:ascii="Times New Roman" w:eastAsia="Times New Roman" w:hAnsi="Times New Roman" w:cs="Times New Roman"/>
          <w:b/>
          <w:bCs/>
          <w:lang w:eastAsia="ru-RU"/>
        </w:rPr>
        <w:t>  школой и не предусмотренных учебным планом.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8B039E">
        <w:rPr>
          <w:rFonts w:ascii="Times New Roman" w:eastAsia="Times New Roman" w:hAnsi="Times New Roman" w:cs="Times New Roman"/>
          <w:b/>
          <w:bCs/>
          <w:color w:val="07151C"/>
          <w:lang w:eastAsia="ru-RU"/>
        </w:rPr>
        <w:t>1.      Общие положения.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 xml:space="preserve"> 1.1. </w:t>
      </w:r>
      <w:proofErr w:type="gramStart"/>
      <w:r w:rsidRPr="008B039E">
        <w:rPr>
          <w:rFonts w:ascii="Times New Roman" w:eastAsia="Times New Roman" w:hAnsi="Times New Roman" w:cs="Times New Roman"/>
          <w:lang w:eastAsia="ru-RU"/>
        </w:rPr>
        <w:t>Настоящее Положение разработано в соответствии с Федеральным законом  «Об образовании в Российской Федерации» от 29 декабря 2012 года №273 – ФЗ (ст. 34.</w:t>
      </w:r>
      <w:proofErr w:type="gramEnd"/>
      <w:r w:rsidRPr="008B039E">
        <w:rPr>
          <w:rFonts w:ascii="Times New Roman" w:eastAsia="Times New Roman" w:hAnsi="Times New Roman" w:cs="Times New Roman"/>
          <w:lang w:eastAsia="ru-RU"/>
        </w:rPr>
        <w:t xml:space="preserve"> П. 4), Уставом </w:t>
      </w:r>
      <w:r w:rsidR="008B039E">
        <w:rPr>
          <w:rFonts w:ascii="Times New Roman" w:eastAsia="Times New Roman" w:hAnsi="Times New Roman" w:cs="Times New Roman"/>
          <w:lang w:eastAsia="ru-RU"/>
        </w:rPr>
        <w:t xml:space="preserve">МБОУ СОШ </w:t>
      </w:r>
      <w:proofErr w:type="spellStart"/>
      <w:r w:rsidR="008B039E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="008B039E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="008B039E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="008B039E">
        <w:rPr>
          <w:rFonts w:ascii="Times New Roman" w:eastAsia="Times New Roman" w:hAnsi="Times New Roman" w:cs="Times New Roman"/>
          <w:lang w:eastAsia="ru-RU"/>
        </w:rPr>
        <w:t xml:space="preserve"> рейд</w:t>
      </w:r>
      <w:r w:rsidRPr="008B039E">
        <w:rPr>
          <w:rFonts w:ascii="Times New Roman" w:eastAsia="Times New Roman" w:hAnsi="Times New Roman" w:cs="Times New Roman"/>
          <w:lang w:eastAsia="ru-RU"/>
        </w:rPr>
        <w:t>(далее по тексту – Школа)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1.2. Данное Положение призвано урегулировать возникшие вопросы, связанные с проведением внеклассных мероприятий, не предусмотренных стандартом образования, включая их планирование, подготовку, проведение, оценку результатов.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 xml:space="preserve">1.3. </w:t>
      </w:r>
      <w:proofErr w:type="gramStart"/>
      <w:r w:rsidRPr="008B039E">
        <w:rPr>
          <w:rFonts w:ascii="Times New Roman" w:eastAsia="Times New Roman" w:hAnsi="Times New Roman" w:cs="Times New Roman"/>
          <w:lang w:eastAsia="ru-RU"/>
        </w:rPr>
        <w:t>К числу внеклассных мероприятий, не предусмотренных стандартом образования, относятся: общешкольные, классные вечера, утренники, тематические праздники,  творческие конкурсы, викторины, экскурсии, предметные декадники, спортивные соревнования.</w:t>
      </w:r>
      <w:proofErr w:type="gramEnd"/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 xml:space="preserve">1.4. Годовой план  воспитательной работы   готовится администрацией школы с участием классных руководителей, </w:t>
      </w:r>
      <w:r w:rsidR="008B039E">
        <w:rPr>
          <w:rFonts w:ascii="Times New Roman" w:eastAsia="Times New Roman" w:hAnsi="Times New Roman" w:cs="Times New Roman"/>
          <w:lang w:eastAsia="ru-RU"/>
        </w:rPr>
        <w:t>старшего вожатого</w:t>
      </w:r>
      <w:r w:rsidRPr="008B039E">
        <w:rPr>
          <w:rFonts w:ascii="Times New Roman" w:eastAsia="Times New Roman" w:hAnsi="Times New Roman" w:cs="Times New Roman"/>
          <w:lang w:eastAsia="ru-RU"/>
        </w:rPr>
        <w:t>, родителей (законных представителей), обучающихся, обсуждается на педагогическом совете Школы  и утверждается  приказом директора Школы.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</w:t>
      </w:r>
      <w:r w:rsidRPr="008B039E">
        <w:rPr>
          <w:rFonts w:ascii="Times New Roman" w:eastAsia="Times New Roman" w:hAnsi="Times New Roman" w:cs="Times New Roman"/>
          <w:b/>
          <w:bCs/>
          <w:lang w:eastAsia="ru-RU"/>
        </w:rPr>
        <w:t>2. Цели и задачи мероприятий, проводимых  Школой и не предусмотренных учебным планом.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 Цели: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- сделать жизнь обучающихся и воспитанников  Школы  интересной и увлекательной;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- развивать мотивации к познанию и творчеству;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- сформировать активную гражданскую позицию.</w:t>
      </w:r>
    </w:p>
    <w:p w:rsid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 Задачи: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- развитие индивидуальных качеств обучающихся  и воспитанников через различные формы  внеклассной  и внеурочной деятельности;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- развитие инициативы и творчества обучающихся и воспитанников в процессе коллективных дел;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- укрепление здоровья и пропаганда здорового образа жизни;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lastRenderedPageBreak/>
        <w:t> - создание атмосферы психологического комфорта, условий для развития эмоциональной, коммуникативной, культурной сфер;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 xml:space="preserve"> - социальная адаптация детей через </w:t>
      </w:r>
      <w:proofErr w:type="spellStart"/>
      <w:r w:rsidRPr="008B039E">
        <w:rPr>
          <w:rFonts w:ascii="Times New Roman" w:eastAsia="Times New Roman" w:hAnsi="Times New Roman" w:cs="Times New Roman"/>
          <w:lang w:eastAsia="ru-RU"/>
        </w:rPr>
        <w:t>практико-деятельностную</w:t>
      </w:r>
      <w:proofErr w:type="spellEnd"/>
      <w:r w:rsidRPr="008B039E">
        <w:rPr>
          <w:rFonts w:ascii="Times New Roman" w:eastAsia="Times New Roman" w:hAnsi="Times New Roman" w:cs="Times New Roman"/>
          <w:lang w:eastAsia="ru-RU"/>
        </w:rPr>
        <w:t xml:space="preserve"> основу воспитательного процесса;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- переживание ситуации успеха в различных видах деятельности.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b/>
          <w:bCs/>
          <w:lang w:eastAsia="ru-RU"/>
        </w:rPr>
        <w:t> 3. Организация и проведение  внеклассных   мероприятий.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3.1.  Классные воспитательные   мероприятия  организуются и проводятся в  Школе классными руководителями,  воспитателями ГПД  в сроки, указанные в годовом плане деятельности учреждения  или в плане воспитательной работы классных  руководителей.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3.2. Для организации и проведения  общешкольных внеклассных   мероприятий  создаются творческая группа из числа педагогических работников, которые составляют сценарий, определяют ответственных за различные направления мероприятия, распределяют роли, готовят  мероприятие,  корректируют возникающие проблемы.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3.3. Анализируя и оценивая  внеклассное   мероприятие,  необходимо исходить из следующих показателей: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</w:t>
      </w:r>
      <w:proofErr w:type="gramStart"/>
      <w:r w:rsidRPr="008B039E">
        <w:rPr>
          <w:rFonts w:ascii="Times New Roman" w:eastAsia="Times New Roman" w:hAnsi="Times New Roman" w:cs="Times New Roman"/>
          <w:lang w:eastAsia="ru-RU"/>
        </w:rPr>
        <w:t>- целесообразность, определяемая местом в системе воспитательной работы, соответствием поставленных задач конкретным особенностям обучающихся Школы;</w:t>
      </w:r>
      <w:proofErr w:type="gramEnd"/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</w:t>
      </w:r>
      <w:proofErr w:type="gramStart"/>
      <w:r w:rsidRPr="008B039E">
        <w:rPr>
          <w:rFonts w:ascii="Times New Roman" w:eastAsia="Times New Roman" w:hAnsi="Times New Roman" w:cs="Times New Roman"/>
          <w:lang w:eastAsia="ru-RU"/>
        </w:rPr>
        <w:t>- отношение обучающихся, определяемое степенью участия   в подготовке и проведении  мероприятия,  их  активностью, самостоятельностью;</w:t>
      </w:r>
      <w:proofErr w:type="gramEnd"/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- качество организации  мероприятия, определяемое нравственным, организационным уровнем, формами и методами проведения  мероприятия. 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b/>
          <w:bCs/>
          <w:lang w:eastAsia="ru-RU"/>
        </w:rPr>
        <w:t> 4. Обязанности педагогов,  обучающихся при организации и проведении  внеклассных   мероприятий.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4.1. Обеспечение безопасности учащихся при проведении мероприятий. 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4.1.1. При проведении внеклассного мероприятия ответственный педагог не должен оставлять детей без внимания. Организующий мероприятие педагог (классный руководитель, педагог-организатор, воспитатель ГПД и пр.) несет ответственность за подготовку мероприятия, отвечает за жизнь и здоровье учащихся во время мероприятия.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4.4.2. При проведении массовых  внеклассных   мероприятий   уполномоченный по вопросам ГО и ЧС  разрабатывает план обеспечения безопасности во время проведения данного мероприятия, проводит инструктаж с ответственным лицом.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4.1.3. Ответственный за проведение внеклассного мероприятия педагог (классный руководитель, педагог-организатор, воспитатель ГПД и пр.) должен провести инструктаж по охране жизни и здоровья учащихся с письменной росписью учащихся, получивших инструктаж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4.2. Обеспечение безопасности учащихся при проведении выездных  мероприятий 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4.2.1. При проведении  походов, выездов  в музеи, кинотеатры, экскурсии  уполномоченный по вопросам ГО и ЧС проводит инструктаж по охране жизни и здоровья учащихся с ответственным педагогом (классный руководитель, педагог-организатор, воспитатель ГПД и пр.) с письменной росписью в журнале инструктажа.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lastRenderedPageBreak/>
        <w:t>4.2.2.Ответственный за проведение выездного  внеклассного мероприятия педагог (классный руководитель, педагог-организатор, воспитатель ГПД и пр.) должен провести инструктаж по охране жизни и здоровья учащихся с письменной росписью учащихся, получивших инструктаж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 xml:space="preserve">4.2.3. </w:t>
      </w:r>
      <w:proofErr w:type="gramStart"/>
      <w:r w:rsidRPr="008B039E">
        <w:rPr>
          <w:rFonts w:ascii="Times New Roman" w:eastAsia="Times New Roman" w:hAnsi="Times New Roman" w:cs="Times New Roman"/>
          <w:lang w:eastAsia="ru-RU"/>
        </w:rPr>
        <w:t>Перед выездом класса или коллектива  классный руководитель (педагог) уведомляет администрацию школы за 10 дней, предоставляет следующую информацию: дата мероприятия, списки участников  мероприятия, вид транспорта, маршрут следования, разрешения родителей на участие ребенка в мероприятии, ФИО и должность сопровождающих лиц (на электропоезде – 1 сопровождающий на группу детей  из 12 человек, на основании которой  издается приказ по школе о выездном мероприятии.</w:t>
      </w:r>
      <w:proofErr w:type="gramEnd"/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 xml:space="preserve">4.2.4. </w:t>
      </w:r>
      <w:proofErr w:type="gramStart"/>
      <w:r w:rsidRPr="008B039E">
        <w:rPr>
          <w:rFonts w:ascii="Times New Roman" w:eastAsia="Times New Roman" w:hAnsi="Times New Roman" w:cs="Times New Roman"/>
          <w:lang w:eastAsia="ru-RU"/>
        </w:rPr>
        <w:t xml:space="preserve">При отправке организованных групп детей назначается ответственный за процедуру согласования и информирования за 10 дней до выезда управление образования, молодежной политики и спорта, управление Федеральной службы по надзору в сфере защиты прав потребителей и благополучия человека, ГИБДД  г. </w:t>
      </w:r>
      <w:proofErr w:type="spellStart"/>
      <w:r w:rsidRPr="008B039E">
        <w:rPr>
          <w:rFonts w:ascii="Times New Roman" w:eastAsia="Times New Roman" w:hAnsi="Times New Roman" w:cs="Times New Roman"/>
          <w:lang w:eastAsia="ru-RU"/>
        </w:rPr>
        <w:t>Карачаевска</w:t>
      </w:r>
      <w:proofErr w:type="spellEnd"/>
      <w:r w:rsidRPr="008B039E">
        <w:rPr>
          <w:rFonts w:ascii="Times New Roman" w:eastAsia="Times New Roman" w:hAnsi="Times New Roman" w:cs="Times New Roman"/>
          <w:lang w:eastAsia="ru-RU"/>
        </w:rPr>
        <w:t xml:space="preserve"> (поездка на автобусе) о проведении культурных, спортивных мероприятий в пределах и за пределами КЧР.</w:t>
      </w:r>
      <w:proofErr w:type="gramEnd"/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4.2.5. При отправке организованных групп детей на места проведения культурно-массовых, спортивных мероприятий и экскурсий в пределах и за пределами КЧР необходимо оформление следующих документов: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– приказы направляющих организаций с указанием фамилий должностных лиц, на которых возложена ответственность за безопасность жизни и здоровья несовершеннолетних в пути следования от места жительства до места проведения мероприятия  и обратно, в период проведения мероприятий;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– договор об оказании услуг между образовательным учреждением и туристской фирмой;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 xml:space="preserve"> – туристическая путевка установленного образца, утвержденная Министерством финансов РФ от 09.07.2007 г. № 60 </w:t>
      </w:r>
      <w:proofErr w:type="spellStart"/>
      <w:r w:rsidRPr="008B039E">
        <w:rPr>
          <w:rFonts w:ascii="Times New Roman" w:eastAsia="Times New Roman" w:hAnsi="Times New Roman" w:cs="Times New Roman"/>
          <w:lang w:eastAsia="ru-RU"/>
        </w:rPr>
        <w:t>н</w:t>
      </w:r>
      <w:proofErr w:type="spellEnd"/>
      <w:r w:rsidRPr="008B039E">
        <w:rPr>
          <w:rFonts w:ascii="Times New Roman" w:eastAsia="Times New Roman" w:hAnsi="Times New Roman" w:cs="Times New Roman"/>
          <w:lang w:eastAsia="ru-RU"/>
        </w:rPr>
        <w:t xml:space="preserve"> (отпечатанная и пронумерованная типографским способом);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– развернутые списки детей с указанием домашних адресов, телефонов родителей, даты рождения, школы, класса, номеров и серий документов, удостоверяющих личность ребенка (свидетельство о рождении, паспорт) с отметкой медицинского работника;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– письменное согласие родителей (или лиц их заменяющих) на участие в поездке (при выезде за пределы Российской Федерации - нотариально заверенное);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– уведомление органов ГИБДД о проведении автобусной поездки  за 10 дней до выезда;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– акт осмотра работниками ГИБДД технического состояния автотранспорта, осуществляющего перевозку детей, по согласованному с ГИБДД маршруту (акт должен быть датирован за 2 суток до поездки);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– страховые медицинские полисы на каждого обучающегося;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 xml:space="preserve"> – медицинские справки о состоянии здоровья </w:t>
      </w:r>
      <w:proofErr w:type="gramStart"/>
      <w:r w:rsidRPr="008B039E">
        <w:rPr>
          <w:rFonts w:ascii="Times New Roman" w:eastAsia="Times New Roman" w:hAnsi="Times New Roman" w:cs="Times New Roman"/>
          <w:lang w:eastAsia="ru-RU"/>
        </w:rPr>
        <w:t>обучающихся</w:t>
      </w:r>
      <w:proofErr w:type="gramEnd"/>
      <w:r w:rsidRPr="008B039E">
        <w:rPr>
          <w:rFonts w:ascii="Times New Roman" w:eastAsia="Times New Roman" w:hAnsi="Times New Roman" w:cs="Times New Roman"/>
          <w:lang w:eastAsia="ru-RU"/>
        </w:rPr>
        <w:t>;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– паспорта или свидетельства о рождении (подлинник и копия).</w:t>
      </w:r>
    </w:p>
    <w:p w:rsidR="0046358D" w:rsidRPr="008B039E" w:rsidRDefault="0046358D" w:rsidP="008B03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B039E">
        <w:rPr>
          <w:rFonts w:ascii="Times New Roman" w:eastAsia="Times New Roman" w:hAnsi="Times New Roman" w:cs="Times New Roman"/>
          <w:lang w:eastAsia="ru-RU"/>
        </w:rPr>
        <w:t> </w:t>
      </w:r>
    </w:p>
    <w:p w:rsidR="00654874" w:rsidRPr="008B039E" w:rsidRDefault="008B039E" w:rsidP="008B039E">
      <w:pPr>
        <w:jc w:val="both"/>
        <w:rPr>
          <w:rFonts w:ascii="Times New Roman" w:hAnsi="Times New Roman" w:cs="Times New Roman"/>
        </w:rPr>
      </w:pPr>
    </w:p>
    <w:sectPr w:rsidR="00654874" w:rsidRPr="008B039E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04E33"/>
    <w:multiLevelType w:val="multilevel"/>
    <w:tmpl w:val="873A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6358D"/>
    <w:rsid w:val="00215CF2"/>
    <w:rsid w:val="0046358D"/>
    <w:rsid w:val="005C2101"/>
    <w:rsid w:val="008B039E"/>
    <w:rsid w:val="00A57ACB"/>
    <w:rsid w:val="00C574A9"/>
    <w:rsid w:val="00CC4595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3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358D"/>
    <w:rPr>
      <w:b/>
      <w:bCs/>
    </w:rPr>
  </w:style>
  <w:style w:type="character" w:styleId="a5">
    <w:name w:val="Emphasis"/>
    <w:basedOn w:val="a0"/>
    <w:uiPriority w:val="20"/>
    <w:qFormat/>
    <w:rsid w:val="0046358D"/>
    <w:rPr>
      <w:i/>
      <w:iCs/>
    </w:rPr>
  </w:style>
  <w:style w:type="character" w:styleId="a6">
    <w:name w:val="Hyperlink"/>
    <w:basedOn w:val="a0"/>
    <w:uiPriority w:val="99"/>
    <w:semiHidden/>
    <w:unhideWhenUsed/>
    <w:rsid w:val="004635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3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29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77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995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33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1111</Words>
  <Characters>6336</Characters>
  <Application>Microsoft Office Word</Application>
  <DocSecurity>0</DocSecurity>
  <Lines>52</Lines>
  <Paragraphs>14</Paragraphs>
  <ScaleCrop>false</ScaleCrop>
  <Company>Школа</Company>
  <LinksUpToDate>false</LinksUpToDate>
  <CharactersWithSpaces>7433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2</cp:revision>
  <cp:lastPrinted>2015-10-27T05:21:00Z</cp:lastPrinted>
  <dcterms:created xsi:type="dcterms:W3CDTF">2015-10-23T06:31:00Z</dcterms:created>
  <dcterms:modified xsi:type="dcterms:W3CDTF">2015-10-27T05:21:00Z</dcterms:modified>
</cp:coreProperties>
</file>